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E1" w:rsidRDefault="003053E1" w:rsidP="003053E1">
      <w:pPr>
        <w:pStyle w:val="NormalWeb"/>
      </w:pPr>
      <w:r>
        <w:t xml:space="preserve">What is Title 1? </w:t>
      </w:r>
    </w:p>
    <w:p w:rsidR="003053E1" w:rsidRDefault="003053E1" w:rsidP="003053E1">
      <w:pPr>
        <w:pStyle w:val="NormalWeb"/>
      </w:pPr>
      <w:r>
        <w:t xml:space="preserve">* State’s Mission: To support the implementation of Arizona's System of School Support in order to impact teaching and learning in classrooms so that educationally disadvantaged students achieve high academic success. </w:t>
      </w:r>
    </w:p>
    <w:p w:rsidR="003053E1" w:rsidRDefault="003053E1" w:rsidP="003053E1">
      <w:pPr>
        <w:pStyle w:val="NormalWeb"/>
      </w:pPr>
      <w:r>
        <w:t xml:space="preserve">* State’s Program Description: Title I, under the No Child Left </w:t>
      </w:r>
      <w:proofErr w:type="gramStart"/>
      <w:r>
        <w:t>Behind</w:t>
      </w:r>
      <w:proofErr w:type="gramEnd"/>
      <w:r>
        <w:t xml:space="preserve"> Act (NCLB), provides financial assistance to local educational agencies to meet the needs of special educationally disadvantaged children at preschool, elementary, and secondary school levels. The purpose of Title I </w:t>
      </w:r>
      <w:proofErr w:type="gramStart"/>
      <w:r>
        <w:t>is</w:t>
      </w:r>
      <w:proofErr w:type="gramEnd"/>
      <w:r>
        <w:t xml:space="preserve"> to help all children achieve the state's academic standards. This is accomplished through supplemental programs that consist of instructional services, instructional support services, school wide reform efforts, and increased involvement of parents in their children's education. </w:t>
      </w:r>
    </w:p>
    <w:p w:rsidR="003053E1" w:rsidRDefault="003053E1" w:rsidP="003053E1">
      <w:pPr>
        <w:pStyle w:val="NormalWeb"/>
      </w:pPr>
      <w:r>
        <w:t xml:space="preserve">* What does this mean? We do all we can as Educators and Administrators with the Title 1 grant money to make sure your student is a success in school. These monies help us to help your student! </w:t>
      </w:r>
    </w:p>
    <w:p w:rsidR="003053E1" w:rsidRDefault="003053E1" w:rsidP="003053E1">
      <w:pPr>
        <w:pStyle w:val="NormalWeb"/>
      </w:pPr>
      <w:r>
        <w:t xml:space="preserve">Title 1 Funds </w:t>
      </w:r>
    </w:p>
    <w:p w:rsidR="003053E1" w:rsidRDefault="003053E1" w:rsidP="003053E1">
      <w:pPr>
        <w:pStyle w:val="NormalWeb"/>
      </w:pPr>
      <w:r>
        <w:t xml:space="preserve">* Allocated on number of students eligible for free/reduced lunch. Schools receive Title 1 funds if 40% or more of students are eligible for free/reduced lunch. </w:t>
      </w:r>
    </w:p>
    <w:p w:rsidR="003053E1" w:rsidRDefault="003053E1" w:rsidP="003053E1">
      <w:pPr>
        <w:pStyle w:val="NormalWeb"/>
      </w:pPr>
      <w:r>
        <w:t xml:space="preserve">* Schools are ranked according to this percentage, and schools receive a certain amount of money per student. </w:t>
      </w:r>
    </w:p>
    <w:p w:rsidR="003053E1" w:rsidRDefault="003053E1" w:rsidP="003053E1">
      <w:pPr>
        <w:pStyle w:val="NormalWeb"/>
      </w:pPr>
      <w:r>
        <w:t xml:space="preserve">* One percent of a school’s total title 1 budget is for parent involvement activities. </w:t>
      </w:r>
    </w:p>
    <w:p w:rsidR="003053E1" w:rsidRDefault="003053E1" w:rsidP="003053E1">
      <w:pPr>
        <w:pStyle w:val="NormalWeb"/>
      </w:pPr>
      <w:r>
        <w:t xml:space="preserve">* Schools in program improvement must set aside 10% for professional development. </w:t>
      </w:r>
    </w:p>
    <w:p w:rsidR="003053E1" w:rsidRDefault="003053E1" w:rsidP="003053E1">
      <w:pPr>
        <w:pStyle w:val="NormalWeb"/>
      </w:pPr>
      <w:r>
        <w:t xml:space="preserve">Programs/Resources funded by Title 1 </w:t>
      </w:r>
    </w:p>
    <w:p w:rsidR="003053E1" w:rsidRDefault="003053E1" w:rsidP="003053E1">
      <w:pPr>
        <w:pStyle w:val="NormalWeb"/>
      </w:pPr>
      <w:r>
        <w:t xml:space="preserve">* 21st Century Classrooms (TNT) – English &amp; Math </w:t>
      </w:r>
    </w:p>
    <w:p w:rsidR="003053E1" w:rsidRDefault="003053E1" w:rsidP="003053E1">
      <w:pPr>
        <w:pStyle w:val="NormalWeb"/>
      </w:pPr>
      <w:r>
        <w:t xml:space="preserve">* McKinney-Vento (and associated services provided to </w:t>
      </w:r>
      <w:proofErr w:type="gramStart"/>
      <w:r>
        <w:t>identified</w:t>
      </w:r>
      <w:proofErr w:type="gramEnd"/>
      <w:r>
        <w:t xml:space="preserve"> homeless or displaced students) </w:t>
      </w:r>
    </w:p>
    <w:p w:rsidR="003053E1" w:rsidRDefault="003053E1" w:rsidP="003053E1">
      <w:pPr>
        <w:pStyle w:val="NormalWeb"/>
      </w:pPr>
      <w:r>
        <w:t xml:space="preserve">* Certified / Highly-qualified Teachers </w:t>
      </w:r>
    </w:p>
    <w:p w:rsidR="003053E1" w:rsidRDefault="003053E1" w:rsidP="003053E1">
      <w:pPr>
        <w:pStyle w:val="NormalWeb"/>
      </w:pPr>
      <w:r>
        <w:t xml:space="preserve">* Highly-qualified Para Professionals </w:t>
      </w:r>
    </w:p>
    <w:p w:rsidR="003053E1" w:rsidRDefault="003053E1" w:rsidP="003053E1">
      <w:pPr>
        <w:pStyle w:val="NormalWeb"/>
      </w:pPr>
      <w:r>
        <w:t xml:space="preserve">* Parent / Community Liaison </w:t>
      </w:r>
    </w:p>
    <w:p w:rsidR="003053E1" w:rsidRDefault="003053E1" w:rsidP="003053E1">
      <w:pPr>
        <w:pStyle w:val="NormalWeb"/>
      </w:pPr>
      <w:r>
        <w:t xml:space="preserve">* Student Success Coach School, Faculty, and Staff Responsibilities </w:t>
      </w:r>
    </w:p>
    <w:p w:rsidR="003053E1" w:rsidRDefault="003053E1" w:rsidP="003053E1">
      <w:pPr>
        <w:pStyle w:val="NormalWeb"/>
      </w:pPr>
      <w:r>
        <w:t xml:space="preserve">How do we “partner” (Parents, Teachers, Counselors, </w:t>
      </w:r>
      <w:proofErr w:type="gramStart"/>
      <w:r>
        <w:t>Administrators</w:t>
      </w:r>
      <w:proofErr w:type="gramEnd"/>
      <w:r>
        <w:t xml:space="preserve">) to make your student a success? </w:t>
      </w:r>
    </w:p>
    <w:p w:rsidR="003053E1" w:rsidRDefault="003053E1" w:rsidP="003053E1">
      <w:pPr>
        <w:pStyle w:val="NormalWeb"/>
      </w:pPr>
      <w:r>
        <w:lastRenderedPageBreak/>
        <w:t xml:space="preserve">* Place a highly-qualified teacher in all core academic </w:t>
      </w:r>
      <w:proofErr w:type="gramStart"/>
      <w:r>
        <w:t>classroom</w:t>
      </w:r>
      <w:proofErr w:type="gramEnd"/>
      <w:r>
        <w:t xml:space="preserve"> </w:t>
      </w:r>
    </w:p>
    <w:p w:rsidR="003053E1" w:rsidRDefault="003053E1" w:rsidP="003053E1">
      <w:pPr>
        <w:pStyle w:val="NormalWeb"/>
      </w:pPr>
      <w:r>
        <w:t xml:space="preserve">* Implement the CGUHSD mission, vision, and strategic plan to IMPROVE education for every student </w:t>
      </w:r>
    </w:p>
    <w:p w:rsidR="003053E1" w:rsidRDefault="003053E1" w:rsidP="003053E1">
      <w:pPr>
        <w:pStyle w:val="NormalWeb"/>
      </w:pPr>
      <w:r>
        <w:t xml:space="preserve">* Apply Arizona’s DOE standards as a base for teaching in the classroom </w:t>
      </w:r>
    </w:p>
    <w:p w:rsidR="003053E1" w:rsidRDefault="003053E1" w:rsidP="003053E1">
      <w:pPr>
        <w:pStyle w:val="NormalWeb"/>
      </w:pPr>
      <w:r>
        <w:t xml:space="preserve">* Facilitate Parent-Teacher progress – your direct interaction with our Teachers, Counselor, Principal, and Admin Teams </w:t>
      </w:r>
    </w:p>
    <w:p w:rsidR="003053E1" w:rsidRDefault="003053E1" w:rsidP="003053E1">
      <w:pPr>
        <w:pStyle w:val="NormalWeb"/>
      </w:pPr>
      <w:r>
        <w:t xml:space="preserve">* Provide reports to you on your student on a regular basis including absences, activities, and grades – just to mention a few. See our school websites for more information on activities and upcoming events. </w:t>
      </w:r>
    </w:p>
    <w:p w:rsidR="003053E1" w:rsidRDefault="003053E1" w:rsidP="003053E1">
      <w:pPr>
        <w:pStyle w:val="NormalWeb"/>
      </w:pPr>
      <w:r>
        <w:t xml:space="preserve">* Provide reasonable access to our Teachers and Administrators through phone, email, and websites. </w:t>
      </w:r>
    </w:p>
    <w:p w:rsidR="003053E1" w:rsidRDefault="003053E1" w:rsidP="003053E1">
      <w:pPr>
        <w:pStyle w:val="NormalWeb"/>
      </w:pPr>
      <w:r>
        <w:t xml:space="preserve">* Provide parents with opportunities to volunteer. </w:t>
      </w:r>
    </w:p>
    <w:p w:rsidR="003053E1" w:rsidRDefault="003053E1" w:rsidP="003053E1">
      <w:pPr>
        <w:pStyle w:val="NormalWeb"/>
      </w:pPr>
      <w:r>
        <w:t xml:space="preserve">* School, Faculty, and Staff Responsibilities </w:t>
      </w:r>
    </w:p>
    <w:p w:rsidR="003053E1" w:rsidRDefault="003053E1" w:rsidP="003053E1">
      <w:pPr>
        <w:pStyle w:val="NormalWeb"/>
      </w:pPr>
      <w:r>
        <w:t xml:space="preserve">* As part of our “partnership” with you... </w:t>
      </w:r>
    </w:p>
    <w:p w:rsidR="003053E1" w:rsidRDefault="003053E1" w:rsidP="003053E1">
      <w:pPr>
        <w:pStyle w:val="NormalWeb"/>
      </w:pPr>
      <w:proofErr w:type="gramStart"/>
      <w:r>
        <w:t>o</w:t>
      </w:r>
      <w:proofErr w:type="gramEnd"/>
      <w:r>
        <w:t xml:space="preserve"> Monitor attendance </w:t>
      </w:r>
    </w:p>
    <w:p w:rsidR="003053E1" w:rsidRDefault="003053E1" w:rsidP="003053E1">
      <w:pPr>
        <w:pStyle w:val="NormalWeb"/>
      </w:pPr>
      <w:proofErr w:type="gramStart"/>
      <w:r>
        <w:t>o</w:t>
      </w:r>
      <w:proofErr w:type="gramEnd"/>
      <w:r>
        <w:t xml:space="preserve"> Make sure homework is completed </w:t>
      </w:r>
    </w:p>
    <w:p w:rsidR="003053E1" w:rsidRDefault="003053E1" w:rsidP="003053E1">
      <w:pPr>
        <w:pStyle w:val="NormalWeb"/>
      </w:pPr>
      <w:proofErr w:type="gramStart"/>
      <w:r>
        <w:t>o</w:t>
      </w:r>
      <w:proofErr w:type="gramEnd"/>
      <w:r>
        <w:t xml:space="preserve"> Volunteer as appropriate (events, Site Councils, etc...) </w:t>
      </w:r>
    </w:p>
    <w:p w:rsidR="003053E1" w:rsidRDefault="003053E1" w:rsidP="003053E1">
      <w:pPr>
        <w:pStyle w:val="NormalWeb"/>
      </w:pPr>
      <w:proofErr w:type="gramStart"/>
      <w:r>
        <w:t>o</w:t>
      </w:r>
      <w:proofErr w:type="gramEnd"/>
      <w:r>
        <w:t xml:space="preserve"> Participate in decisions relating to student’s academic success </w:t>
      </w:r>
    </w:p>
    <w:p w:rsidR="003053E1" w:rsidRDefault="003053E1" w:rsidP="003053E1">
      <w:pPr>
        <w:pStyle w:val="NormalWeb"/>
      </w:pPr>
      <w:proofErr w:type="gramStart"/>
      <w:r>
        <w:t>o</w:t>
      </w:r>
      <w:proofErr w:type="gramEnd"/>
      <w:r>
        <w:t xml:space="preserve"> Promote positive use of student’s extracurricular time </w:t>
      </w:r>
    </w:p>
    <w:p w:rsidR="003053E1" w:rsidRDefault="003053E1" w:rsidP="003053E1">
      <w:pPr>
        <w:pStyle w:val="NormalWeb"/>
      </w:pPr>
      <w:proofErr w:type="gramStart"/>
      <w:r>
        <w:t>o</w:t>
      </w:r>
      <w:proofErr w:type="gramEnd"/>
      <w:r>
        <w:t xml:space="preserve"> Stay informed about student’s education- communicating with the school on a regular basis and attend progress meetings with student’s teachers/staff and monitor student’s progress via Power School </w:t>
      </w:r>
    </w:p>
    <w:p w:rsidR="00897248" w:rsidRDefault="00897248">
      <w:bookmarkStart w:id="0" w:name="_GoBack"/>
      <w:bookmarkEnd w:id="0"/>
    </w:p>
    <w:sectPr w:rsidR="0089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E1"/>
    <w:rsid w:val="003053E1"/>
    <w:rsid w:val="0089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Neely</dc:creator>
  <cp:lastModifiedBy>Donald Neely</cp:lastModifiedBy>
  <cp:revision>1</cp:revision>
  <dcterms:created xsi:type="dcterms:W3CDTF">2015-12-15T17:09:00Z</dcterms:created>
  <dcterms:modified xsi:type="dcterms:W3CDTF">2015-12-15T17:09:00Z</dcterms:modified>
</cp:coreProperties>
</file>